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8A101" w14:textId="275DC9ED" w:rsidR="00424A5A" w:rsidRPr="002F74C6" w:rsidRDefault="003110C4">
      <w:pPr>
        <w:rPr>
          <w:rFonts w:ascii="Arial" w:hAnsi="Arial" w:cs="Arial"/>
          <w:sz w:val="20"/>
          <w:szCs w:val="20"/>
        </w:rPr>
      </w:pPr>
      <w:r w:rsidRPr="002F74C6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 wp14:anchorId="6104FC99" wp14:editId="47190EE9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05812D" w14:textId="77777777" w:rsidR="00424A5A" w:rsidRPr="002F74C6" w:rsidRDefault="00424A5A">
      <w:pPr>
        <w:rPr>
          <w:rFonts w:ascii="Arial" w:hAnsi="Arial" w:cs="Arial"/>
          <w:sz w:val="20"/>
          <w:szCs w:val="20"/>
        </w:rPr>
      </w:pPr>
    </w:p>
    <w:p w14:paraId="31395EB6" w14:textId="77777777" w:rsidR="00424A5A" w:rsidRPr="002F74C6" w:rsidRDefault="00424A5A" w:rsidP="00424A5A">
      <w:pPr>
        <w:rPr>
          <w:rFonts w:ascii="Arial" w:hAnsi="Arial" w:cs="Arial"/>
          <w:sz w:val="20"/>
          <w:szCs w:val="20"/>
        </w:rPr>
      </w:pPr>
    </w:p>
    <w:p w14:paraId="00F32AE9" w14:textId="77777777" w:rsidR="00424A5A" w:rsidRPr="002F74C6" w:rsidRDefault="00424A5A" w:rsidP="00424A5A">
      <w:pPr>
        <w:rPr>
          <w:rFonts w:ascii="Arial" w:hAnsi="Arial" w:cs="Arial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96755B" w:rsidRPr="0096755B" w14:paraId="1EA3BCE0" w14:textId="77777777" w:rsidTr="003778AC">
        <w:tc>
          <w:tcPr>
            <w:tcW w:w="1080" w:type="dxa"/>
            <w:vAlign w:val="center"/>
          </w:tcPr>
          <w:p w14:paraId="1C5002B6" w14:textId="77777777" w:rsidR="003778AC" w:rsidRPr="0096755B" w:rsidRDefault="003778AC" w:rsidP="002C78AC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755B">
              <w:rPr>
                <w:rFonts w:ascii="Arial" w:hAnsi="Arial" w:cs="Arial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484BB50" w14:textId="7BAD390C" w:rsidR="003778AC" w:rsidRPr="0096755B" w:rsidRDefault="003778AC" w:rsidP="002C78AC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96755B">
              <w:rPr>
                <w:rFonts w:ascii="Arial" w:hAnsi="Arial" w:cs="Arial"/>
                <w:sz w:val="20"/>
                <w:szCs w:val="20"/>
              </w:rPr>
              <w:t>43001-</w:t>
            </w:r>
            <w:r w:rsidR="000E1D1A" w:rsidRPr="0096755B">
              <w:rPr>
                <w:rFonts w:ascii="Arial" w:hAnsi="Arial" w:cs="Arial"/>
                <w:sz w:val="20"/>
                <w:szCs w:val="20"/>
              </w:rPr>
              <w:t>384/2025</w:t>
            </w:r>
            <w:r w:rsidR="0096755B">
              <w:rPr>
                <w:rFonts w:ascii="Arial" w:hAnsi="Arial" w:cs="Arial"/>
                <w:sz w:val="20"/>
                <w:szCs w:val="20"/>
              </w:rPr>
              <w:t>-02</w:t>
            </w:r>
          </w:p>
        </w:tc>
        <w:tc>
          <w:tcPr>
            <w:tcW w:w="1080" w:type="dxa"/>
            <w:vAlign w:val="center"/>
          </w:tcPr>
          <w:p w14:paraId="3312B292" w14:textId="77777777" w:rsidR="003778AC" w:rsidRPr="0096755B" w:rsidRDefault="003778AC" w:rsidP="002C78AC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F5961F4" w14:textId="77777777" w:rsidR="003778AC" w:rsidRPr="0096755B" w:rsidRDefault="003778AC" w:rsidP="002C78AC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755B">
              <w:rPr>
                <w:rFonts w:ascii="Arial" w:hAnsi="Arial" w:cs="Arial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530FC274" w14:textId="08F38901" w:rsidR="003778AC" w:rsidRPr="0096755B" w:rsidRDefault="000E1D1A" w:rsidP="002C78AC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96755B">
              <w:rPr>
                <w:rFonts w:ascii="Arial" w:hAnsi="Arial" w:cs="Arial"/>
                <w:sz w:val="20"/>
                <w:szCs w:val="20"/>
              </w:rPr>
              <w:t>A-2/26S</w:t>
            </w:r>
          </w:p>
        </w:tc>
      </w:tr>
      <w:tr w:rsidR="0096755B" w:rsidRPr="0096755B" w14:paraId="7887CBF7" w14:textId="77777777" w:rsidTr="003778AC">
        <w:tc>
          <w:tcPr>
            <w:tcW w:w="1080" w:type="dxa"/>
            <w:vAlign w:val="center"/>
          </w:tcPr>
          <w:p w14:paraId="0A91A3F6" w14:textId="77777777" w:rsidR="003778AC" w:rsidRPr="0096755B" w:rsidRDefault="003778AC" w:rsidP="002C78AC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755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104BCBE4" w14:textId="71D8034B" w:rsidR="003778AC" w:rsidRPr="0096755B" w:rsidRDefault="0096755B" w:rsidP="002C78AC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3.3.2026</w:t>
            </w:r>
            <w:proofErr w:type="gramEnd"/>
          </w:p>
        </w:tc>
        <w:tc>
          <w:tcPr>
            <w:tcW w:w="1080" w:type="dxa"/>
            <w:vAlign w:val="center"/>
          </w:tcPr>
          <w:p w14:paraId="46D9B428" w14:textId="77777777" w:rsidR="003778AC" w:rsidRPr="0096755B" w:rsidRDefault="003778AC" w:rsidP="002C78AC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8E14391" w14:textId="77777777" w:rsidR="003778AC" w:rsidRPr="0096755B" w:rsidRDefault="003778AC" w:rsidP="002C78AC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755B">
              <w:rPr>
                <w:rFonts w:ascii="Arial" w:hAnsi="Arial" w:cs="Arial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64E9CDC4" w14:textId="7CC5CD34" w:rsidR="003778AC" w:rsidRPr="0096755B" w:rsidRDefault="000E1D1A" w:rsidP="002C78AC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96755B">
              <w:rPr>
                <w:rFonts w:ascii="Arial" w:hAnsi="Arial" w:cs="Arial"/>
                <w:sz w:val="20"/>
                <w:szCs w:val="20"/>
              </w:rPr>
              <w:t>2431-26-300032/0</w:t>
            </w:r>
          </w:p>
        </w:tc>
      </w:tr>
    </w:tbl>
    <w:p w14:paraId="2B7B1E44" w14:textId="77777777" w:rsidR="00424A5A" w:rsidRPr="002F74C6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34BF41A" w14:textId="77777777" w:rsidR="00424A5A" w:rsidRPr="002F74C6" w:rsidRDefault="00424A5A">
      <w:pPr>
        <w:rPr>
          <w:rFonts w:ascii="Arial" w:hAnsi="Arial" w:cs="Arial"/>
          <w:sz w:val="20"/>
          <w:szCs w:val="20"/>
        </w:rPr>
      </w:pPr>
    </w:p>
    <w:p w14:paraId="13E04A56" w14:textId="77777777" w:rsidR="00556816" w:rsidRPr="002F74C6" w:rsidRDefault="00556816">
      <w:pPr>
        <w:rPr>
          <w:rFonts w:ascii="Arial" w:hAnsi="Arial" w:cs="Arial"/>
          <w:sz w:val="20"/>
          <w:szCs w:val="20"/>
        </w:rPr>
      </w:pPr>
    </w:p>
    <w:p w14:paraId="1E908443" w14:textId="77777777" w:rsidR="00556816" w:rsidRPr="002F74C6" w:rsidRDefault="00556816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2F74C6">
        <w:rPr>
          <w:rFonts w:ascii="Arial" w:hAnsi="Arial" w:cs="Arial"/>
          <w:b/>
          <w:spacing w:val="20"/>
          <w:szCs w:val="20"/>
        </w:rPr>
        <w:t xml:space="preserve">SPREMEMBA RAZPISNE DOKUMENTACIJE </w:t>
      </w:r>
    </w:p>
    <w:p w14:paraId="292EBF9B" w14:textId="77777777" w:rsidR="00556816" w:rsidRPr="002F74C6" w:rsidRDefault="00556816">
      <w:pPr>
        <w:pStyle w:val="Konnaopomba-besedilo"/>
        <w:jc w:val="center"/>
        <w:rPr>
          <w:rFonts w:ascii="Arial" w:hAnsi="Arial" w:cs="Arial"/>
          <w:b/>
          <w:spacing w:val="20"/>
          <w:szCs w:val="20"/>
        </w:rPr>
      </w:pPr>
      <w:r w:rsidRPr="002F74C6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14:paraId="017958CE" w14:textId="77777777" w:rsidR="00556816" w:rsidRPr="002F74C6" w:rsidRDefault="00556816">
      <w:pPr>
        <w:pStyle w:val="Konnaopomba-besedilo"/>
        <w:rPr>
          <w:rFonts w:ascii="Arial" w:hAnsi="Arial" w:cs="Arial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2F74C6" w14:paraId="591EA1FE" w14:textId="77777777">
        <w:tc>
          <w:tcPr>
            <w:tcW w:w="9288" w:type="dxa"/>
          </w:tcPr>
          <w:p w14:paraId="275092DB" w14:textId="5DBE462A" w:rsidR="00556816" w:rsidRPr="002F74C6" w:rsidRDefault="000E1D1A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2F74C6">
              <w:rPr>
                <w:rFonts w:ascii="Arial" w:hAnsi="Arial" w:cs="Arial"/>
                <w:b/>
                <w:szCs w:val="20"/>
              </w:rPr>
              <w:t>Izdelava PZI za gradnjo cestnega podvoza in nadvoza Ledina, prestavitev prenosnega plinovoda in gradnjo železniškega postajališča Ledina</w:t>
            </w:r>
          </w:p>
        </w:tc>
      </w:tr>
    </w:tbl>
    <w:p w14:paraId="073968BA" w14:textId="77777777" w:rsidR="00556816" w:rsidRPr="002F74C6" w:rsidRDefault="00556816">
      <w:pPr>
        <w:pStyle w:val="Konnaopomba-besedilo"/>
        <w:jc w:val="both"/>
        <w:rPr>
          <w:rFonts w:ascii="Arial" w:hAnsi="Arial" w:cs="Arial"/>
          <w:szCs w:val="20"/>
        </w:rPr>
      </w:pPr>
    </w:p>
    <w:p w14:paraId="69CDD878" w14:textId="77777777" w:rsidR="004B34B5" w:rsidRPr="002F74C6" w:rsidRDefault="004B34B5">
      <w:pPr>
        <w:pStyle w:val="Konnaopomba-besedilo"/>
        <w:jc w:val="both"/>
        <w:rPr>
          <w:rFonts w:ascii="Arial" w:hAnsi="Arial" w:cs="Arial"/>
          <w:szCs w:val="20"/>
        </w:rPr>
      </w:pPr>
    </w:p>
    <w:p w14:paraId="18F666E9" w14:textId="77777777" w:rsidR="00556816" w:rsidRPr="002F74C6" w:rsidRDefault="004B34B5" w:rsidP="000646A9">
      <w:pPr>
        <w:pStyle w:val="Konnaopomba-besedilo"/>
        <w:spacing w:after="60"/>
        <w:jc w:val="both"/>
        <w:rPr>
          <w:rFonts w:ascii="Arial" w:hAnsi="Arial" w:cs="Arial"/>
          <w:szCs w:val="20"/>
        </w:rPr>
      </w:pPr>
      <w:r w:rsidRPr="002F74C6">
        <w:rPr>
          <w:rFonts w:ascii="Arial" w:hAnsi="Arial" w:cs="Arial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2F74C6" w14:paraId="2CB7EEDA" w14:textId="77777777" w:rsidTr="005D009B">
        <w:trPr>
          <w:trHeight w:val="4526"/>
        </w:trPr>
        <w:tc>
          <w:tcPr>
            <w:tcW w:w="9287" w:type="dxa"/>
          </w:tcPr>
          <w:p w14:paraId="23F8A500" w14:textId="598C5E8C" w:rsidR="003110C4" w:rsidRPr="002F74C6" w:rsidRDefault="003110C4" w:rsidP="003110C4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683B96BA" w14:textId="4B5E7977" w:rsidR="002F74C6" w:rsidRPr="002F74C6" w:rsidRDefault="00CD7128" w:rsidP="00750357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F74C6">
              <w:rPr>
                <w:rFonts w:ascii="Arial" w:eastAsia="Arial" w:hAnsi="Arial" w:cs="Arial"/>
                <w:color w:val="000000"/>
                <w:sz w:val="20"/>
                <w:szCs w:val="20"/>
              </w:rPr>
              <w:t>Naročnik objavlja</w:t>
            </w:r>
            <w:r w:rsidR="000E1D1A" w:rsidRPr="002F74C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spremembo Navodil za oddajo ponudbe, in sicer:</w:t>
            </w:r>
          </w:p>
          <w:p w14:paraId="17D2F0A8" w14:textId="77777777" w:rsidR="002F74C6" w:rsidRPr="002F74C6" w:rsidRDefault="002F74C6" w:rsidP="00DD5A3E">
            <w:pPr>
              <w:ind w:left="7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333EE63" w14:textId="7E3D0DAB" w:rsidR="002F74C6" w:rsidRPr="002F74C6" w:rsidRDefault="002F74C6" w:rsidP="002F74C6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F74C6">
              <w:rPr>
                <w:rFonts w:ascii="Arial" w:eastAsia="Arial" w:hAnsi="Arial" w:cs="Arial"/>
                <w:color w:val="000000"/>
                <w:sz w:val="20"/>
                <w:szCs w:val="20"/>
              </w:rPr>
              <w:t>Točka 3.2.3.2 Navodil za pripravo ponudbe se v delu, ki se nanaša na zahteve kadrovskih zmogljivosti (tabela</w:t>
            </w:r>
            <w:r w:rsidR="005D009B">
              <w:rPr>
                <w:rFonts w:ascii="Arial" w:eastAsia="Arial" w:hAnsi="Arial" w:cs="Arial"/>
                <w:color w:val="000000"/>
                <w:sz w:val="20"/>
                <w:szCs w:val="20"/>
              </w:rPr>
              <w:t>, v točki 3 in 9</w:t>
            </w:r>
            <w:r w:rsidRPr="002F74C6">
              <w:rPr>
                <w:rFonts w:ascii="Arial" w:eastAsia="Arial" w:hAnsi="Arial" w:cs="Arial"/>
                <w:color w:val="000000"/>
                <w:sz w:val="20"/>
                <w:szCs w:val="20"/>
              </w:rPr>
              <w:t>) se spremeni tako, da se glasi:</w:t>
            </w:r>
          </w:p>
          <w:p w14:paraId="74FF1A18" w14:textId="77777777" w:rsidR="002F74C6" w:rsidRPr="002F74C6" w:rsidRDefault="002F74C6" w:rsidP="00DD5A3E">
            <w:pPr>
              <w:ind w:left="7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041C61B" w14:textId="77777777" w:rsidR="002F74C6" w:rsidRPr="002F74C6" w:rsidRDefault="002F74C6" w:rsidP="00DD5A3E">
            <w:pPr>
              <w:ind w:left="7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8253" w:type="dxa"/>
              <w:tblInd w:w="701" w:type="dxa"/>
              <w:tblLayout w:type="fixed"/>
              <w:tblLook w:val="00A0" w:firstRow="1" w:lastRow="0" w:firstColumn="1" w:lastColumn="0" w:noHBand="0" w:noVBand="0"/>
            </w:tblPr>
            <w:tblGrid>
              <w:gridCol w:w="851"/>
              <w:gridCol w:w="1984"/>
              <w:gridCol w:w="5418"/>
            </w:tblGrid>
            <w:tr w:rsidR="002F74C6" w:rsidRPr="002F74C6" w14:paraId="1D2AFDBC" w14:textId="77777777" w:rsidTr="002F74C6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2D2D2"/>
                  <w:hideMark/>
                </w:tcPr>
                <w:p w14:paraId="2A06083D" w14:textId="77777777" w:rsidR="002F74C6" w:rsidRPr="002F74C6" w:rsidRDefault="002F74C6" w:rsidP="002F74C6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ind w:right="-108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>Zap. št</w:t>
                  </w:r>
                </w:p>
              </w:tc>
              <w:tc>
                <w:tcPr>
                  <w:tcW w:w="19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2D2D2"/>
                  <w:hideMark/>
                </w:tcPr>
                <w:p w14:paraId="4476C8A1" w14:textId="77777777" w:rsidR="002F74C6" w:rsidRPr="002F74C6" w:rsidRDefault="002F74C6" w:rsidP="002F74C6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ind w:right="-10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>Funkcija</w:t>
                  </w:r>
                </w:p>
              </w:tc>
              <w:tc>
                <w:tcPr>
                  <w:tcW w:w="5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2D2D2"/>
                  <w:hideMark/>
                </w:tcPr>
                <w:p w14:paraId="1BFB925F" w14:textId="77777777" w:rsidR="002F74C6" w:rsidRPr="002F74C6" w:rsidRDefault="002F74C6" w:rsidP="002F74C6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>Zahtevani pogoji</w:t>
                  </w:r>
                </w:p>
              </w:tc>
            </w:tr>
            <w:tr w:rsidR="002F74C6" w:rsidRPr="002F74C6" w14:paraId="44C74BCB" w14:textId="77777777" w:rsidTr="002F74C6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833915A" w14:textId="77777777" w:rsidR="002F74C6" w:rsidRPr="002F74C6" w:rsidRDefault="002F74C6" w:rsidP="002F74C6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D5BF2C0" w14:textId="77777777" w:rsidR="002F74C6" w:rsidRPr="002F74C6" w:rsidRDefault="002F74C6" w:rsidP="002F74C6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>Pooblaščeni strokovnjak s področja projektiranja železniške infrastrukture, in sicer za izdelavo načrta gradbenih konstrukcij premostitvenih objektov</w:t>
                  </w:r>
                </w:p>
              </w:tc>
              <w:tc>
                <w:tcPr>
                  <w:tcW w:w="5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B7C8D69" w14:textId="77777777" w:rsidR="002F74C6" w:rsidRPr="002F74C6" w:rsidRDefault="002F74C6" w:rsidP="002F74C6">
                  <w:pPr>
                    <w:numPr>
                      <w:ilvl w:val="0"/>
                      <w:numId w:val="26"/>
                    </w:numPr>
                    <w:spacing w:line="27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 xml:space="preserve">ima izobrazbo s področja gradbeništva. </w:t>
                  </w:r>
                </w:p>
                <w:p w14:paraId="3449D0EF" w14:textId="1601D6F0" w:rsidR="002F74C6" w:rsidRDefault="002F74C6" w:rsidP="002F74C6">
                  <w:pPr>
                    <w:numPr>
                      <w:ilvl w:val="0"/>
                      <w:numId w:val="2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 xml:space="preserve">v zadnjih 10 letih pred rokom za oddajo ponudb ima reference kot odgovorni projektant (po ZGO-1) ali pooblaščeni inženir (projektant) (po GZ ali GZ-1) pri izdelavi vsaj enega (1) projekta na nivoju PZI ali IZN s področja projektiranja železniške infrastrukture in sicer za izdelavo načrta gradbenih konstrukcij podhoda ali podvoza ali mostu </w:t>
                  </w:r>
                  <w:r w:rsidR="00750357">
                    <w:rPr>
                      <w:rFonts w:ascii="Arial" w:hAnsi="Arial" w:cs="Arial"/>
                      <w:sz w:val="20"/>
                      <w:szCs w:val="20"/>
                    </w:rPr>
                    <w:t xml:space="preserve">ali nadvoza ali </w:t>
                  </w:r>
                  <w:r w:rsidR="00750357" w:rsidRPr="00796B86">
                    <w:rPr>
                      <w:rFonts w:ascii="Arial" w:hAnsi="Arial" w:cs="Arial"/>
                      <w:sz w:val="20"/>
                      <w:szCs w:val="20"/>
                    </w:rPr>
                    <w:t xml:space="preserve">viadukta </w:t>
                  </w:r>
                  <w:r w:rsidRPr="00796B86">
                    <w:rPr>
                      <w:rFonts w:ascii="Arial" w:hAnsi="Arial" w:cs="Arial"/>
                      <w:sz w:val="20"/>
                      <w:szCs w:val="20"/>
                    </w:rPr>
                    <w:t xml:space="preserve">pod </w:t>
                  </w:r>
                  <w:r w:rsidR="00750357" w:rsidRPr="00796B86">
                    <w:rPr>
                      <w:rFonts w:ascii="Arial" w:hAnsi="Arial" w:cs="Arial"/>
                      <w:sz w:val="20"/>
                      <w:szCs w:val="20"/>
                    </w:rPr>
                    <w:t xml:space="preserve">ali nad </w:t>
                  </w:r>
                  <w:r w:rsidRPr="00796B86">
                    <w:rPr>
                      <w:rFonts w:ascii="Arial" w:hAnsi="Arial" w:cs="Arial"/>
                      <w:sz w:val="20"/>
                      <w:szCs w:val="20"/>
                    </w:rPr>
                    <w:t>železniško infrastrukturo</w:t>
                  </w:r>
                  <w:r w:rsidR="001C7215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 xml:space="preserve">Projektirana vrednost gradbenih konstrukcij </w:t>
                  </w:r>
                  <w:r w:rsidR="000F4B02" w:rsidRPr="000F4B02">
                    <w:rPr>
                      <w:rFonts w:ascii="Arial" w:hAnsi="Arial" w:cs="Arial"/>
                      <w:sz w:val="20"/>
                      <w:szCs w:val="20"/>
                    </w:rPr>
                    <w:t xml:space="preserve">podhoda ali podvoza ali mostu ali nadvoza ali viadukta pod ali nad železniško infrastrukturo </w:t>
                  </w: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>mora biti najmanj 2.000.000,00 EUR brez DDV (opomba: Vrednost investicije se upošteva skladno s projektantskim predračunom).</w:t>
                  </w:r>
                </w:p>
                <w:p w14:paraId="0EE127DC" w14:textId="29970442" w:rsidR="002F74C6" w:rsidRPr="002F74C6" w:rsidRDefault="002F74C6" w:rsidP="002F74C6">
                  <w:pPr>
                    <w:numPr>
                      <w:ilvl w:val="0"/>
                      <w:numId w:val="26"/>
                    </w:numPr>
                    <w:spacing w:line="27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>Projektna dokumentacija je morala biti verificirana in zanjo pridobljena pozitivna vmesna izjava o verifikaciji – VIV (ne velja za projekte, zaključene pred uveljavitvijo Uredbe Komisije (EU) št. 919/2016 z dne 27.5.2016).</w:t>
                  </w:r>
                </w:p>
                <w:p w14:paraId="6EC2DDE3" w14:textId="77777777" w:rsidR="002F74C6" w:rsidRPr="002F74C6" w:rsidRDefault="002F74C6" w:rsidP="002F74C6">
                  <w:pPr>
                    <w:numPr>
                      <w:ilvl w:val="0"/>
                      <w:numId w:val="26"/>
                    </w:numPr>
                    <w:spacing w:line="27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>je vpisan v imenik pooblaščenih inženirjev (Pi) z aktivnim poklicnim nazivom pristojne poklicne zbornice v Republiki Sloveniji (IZS) oziroma za ta vpis izpolnjuje predpisane pogoje.</w:t>
                  </w:r>
                </w:p>
              </w:tc>
            </w:tr>
            <w:tr w:rsidR="005D009B" w:rsidRPr="002F74C6" w14:paraId="4A74FE5C" w14:textId="77777777" w:rsidTr="008A2D6D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8E8CB9" w14:textId="77777777" w:rsidR="005D009B" w:rsidRDefault="005D009B" w:rsidP="005D009B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9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B97A10" w14:textId="77777777" w:rsidR="005D009B" w:rsidRPr="002F74C6" w:rsidRDefault="005D009B" w:rsidP="005D009B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Pooblaščeni inženir s področja projektiranja vozne mreže</w:t>
                  </w:r>
                </w:p>
              </w:tc>
              <w:tc>
                <w:tcPr>
                  <w:tcW w:w="5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8C7E05" w14:textId="5F69C3EF" w:rsidR="005D009B" w:rsidRPr="002F74C6" w:rsidRDefault="005D009B" w:rsidP="005D009B">
                  <w:pPr>
                    <w:numPr>
                      <w:ilvl w:val="0"/>
                      <w:numId w:val="26"/>
                    </w:numPr>
                    <w:spacing w:line="27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 xml:space="preserve">ima izobrazbo s področja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elektrotehnike</w:t>
                  </w: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35CB6739" w14:textId="77777777" w:rsidR="005D009B" w:rsidRPr="002F74C6" w:rsidRDefault="005D009B" w:rsidP="005D009B">
                  <w:pPr>
                    <w:numPr>
                      <w:ilvl w:val="0"/>
                      <w:numId w:val="2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 xml:space="preserve">v zadnjih 10 letih pred rokom za oddajo ponudb ima reference kot odgovorni projektant (po ZGO-1) ali pooblaščeni inženir (po GZ ali GZ-1) pri izdelavi vsaj </w:t>
                  </w: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enega (1) projekta s področja projektiranja železniške infrastrukture in sicer za izdelavo načrta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vozne mreže</w:t>
                  </w: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 xml:space="preserve"> na nivoju PZI ali IZN. </w:t>
                  </w:r>
                </w:p>
                <w:p w14:paraId="5743D4A4" w14:textId="77777777" w:rsidR="005D009B" w:rsidRPr="002F74C6" w:rsidRDefault="005D009B" w:rsidP="005D009B">
                  <w:pPr>
                    <w:numPr>
                      <w:ilvl w:val="0"/>
                      <w:numId w:val="26"/>
                    </w:num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F74C6">
                    <w:rPr>
                      <w:rFonts w:ascii="Arial" w:hAnsi="Arial" w:cs="Arial"/>
                      <w:sz w:val="20"/>
                      <w:szCs w:val="20"/>
                    </w:rPr>
                    <w:t xml:space="preserve">Projektna dokumentacija je morala biti verificirana in zanjo pridobljena pozitivna vmesna izjava o verifikaciji – VIV (ne velja za projekte, zaključene pred uveljavitvijo Uredbe Komisije (EU) št. 919/2016 z dne 27.5.2016). </w:t>
                  </w:r>
                </w:p>
                <w:p w14:paraId="604176BC" w14:textId="77777777" w:rsidR="005D009B" w:rsidRPr="002F74C6" w:rsidRDefault="005D009B" w:rsidP="005D009B">
                  <w:pPr>
                    <w:numPr>
                      <w:ilvl w:val="0"/>
                      <w:numId w:val="2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4C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je vpisan v imenik pooblaščenih inženirjev (Pi) z aktivnim poklicnim nazivom pristojne poklicne zbornice v Republiki Sloveniji (IZS) oziroma za ta vpis izpolnjuje predpisane pogoje.</w:t>
                  </w:r>
                </w:p>
              </w:tc>
            </w:tr>
          </w:tbl>
          <w:p w14:paraId="59F781FD" w14:textId="5B2B368B" w:rsidR="002F74C6" w:rsidRDefault="002F74C6" w:rsidP="00DD5A3E">
            <w:pPr>
              <w:ind w:left="7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23D8515B" w14:textId="3CB5E840" w:rsidR="005D009B" w:rsidRDefault="005D009B" w:rsidP="00DD5A3E">
            <w:pPr>
              <w:ind w:left="7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299BB113" w14:textId="77777777" w:rsidR="005D009B" w:rsidRPr="002F74C6" w:rsidRDefault="005D009B" w:rsidP="00DD5A3E">
            <w:pPr>
              <w:ind w:left="7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FD6C107" w14:textId="5ACAE860" w:rsidR="002F74C6" w:rsidRPr="005D009B" w:rsidRDefault="005D009B" w:rsidP="005D009B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Naročnik objavlja </w:t>
            </w:r>
            <w:r w:rsidRPr="005D009B">
              <w:rPr>
                <w:rFonts w:ascii="Arial" w:eastAsia="Arial" w:hAnsi="Arial" w:cs="Arial"/>
                <w:color w:val="000000"/>
                <w:sz w:val="20"/>
                <w:szCs w:val="20"/>
              </w:rPr>
              <w:t>I</w:t>
            </w:r>
            <w:r w:rsidR="002E2447">
              <w:rPr>
                <w:rFonts w:ascii="Arial" w:eastAsia="Arial" w:hAnsi="Arial" w:cs="Arial"/>
                <w:color w:val="000000"/>
                <w:sz w:val="20"/>
                <w:szCs w:val="20"/>
              </w:rPr>
              <w:t>Z</w:t>
            </w:r>
            <w:r w:rsidRPr="005D009B">
              <w:rPr>
                <w:rFonts w:ascii="Arial" w:eastAsia="Arial" w:hAnsi="Arial" w:cs="Arial"/>
                <w:color w:val="000000"/>
                <w:sz w:val="20"/>
                <w:szCs w:val="20"/>
              </w:rPr>
              <w:t>P s prilogami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2752FBB6" w14:textId="77777777" w:rsidR="00556816" w:rsidRPr="002F74C6" w:rsidRDefault="00556816">
      <w:pPr>
        <w:pStyle w:val="Telobesedila2"/>
        <w:widowControl w:val="0"/>
        <w:spacing w:line="254" w:lineRule="atLeast"/>
        <w:rPr>
          <w:rFonts w:cs="Arial"/>
          <w:b/>
          <w:szCs w:val="20"/>
        </w:rPr>
      </w:pPr>
    </w:p>
    <w:p w14:paraId="358F38C7" w14:textId="77777777" w:rsidR="004B34B5" w:rsidRPr="002F74C6" w:rsidRDefault="004B34B5" w:rsidP="003778AC">
      <w:pPr>
        <w:pStyle w:val="Odstavekseznama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528204F5" w14:textId="77777777" w:rsidR="004B34B5" w:rsidRPr="002F74C6" w:rsidRDefault="004B34B5" w:rsidP="003778AC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2F74C6">
        <w:rPr>
          <w:rFonts w:ascii="Arial" w:eastAsia="Arial" w:hAnsi="Arial" w:cs="Arial"/>
          <w:color w:val="000000"/>
          <w:sz w:val="20"/>
          <w:szCs w:val="20"/>
        </w:rPr>
        <w:t>Spremembe</w:t>
      </w:r>
      <w:r w:rsidR="00556816" w:rsidRPr="002F74C6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2F74C6">
        <w:rPr>
          <w:rFonts w:ascii="Arial" w:eastAsia="Arial" w:hAnsi="Arial" w:cs="Arial"/>
          <w:color w:val="000000"/>
          <w:sz w:val="20"/>
          <w:szCs w:val="20"/>
        </w:rPr>
        <w:t>so</w:t>
      </w:r>
      <w:r w:rsidR="00556816" w:rsidRPr="002F74C6">
        <w:rPr>
          <w:rFonts w:ascii="Arial" w:eastAsia="Arial" w:hAnsi="Arial" w:cs="Arial"/>
          <w:color w:val="000000"/>
          <w:sz w:val="20"/>
          <w:szCs w:val="20"/>
        </w:rPr>
        <w:t xml:space="preserve"> sestavni del razpisne dokumentacije in </w:t>
      </w:r>
      <w:r w:rsidRPr="002F74C6">
        <w:rPr>
          <w:rFonts w:ascii="Arial" w:eastAsia="Arial" w:hAnsi="Arial" w:cs="Arial"/>
          <w:color w:val="000000"/>
          <w:sz w:val="20"/>
          <w:szCs w:val="20"/>
        </w:rPr>
        <w:t>jih</w:t>
      </w:r>
      <w:r w:rsidR="00556816" w:rsidRPr="002F74C6">
        <w:rPr>
          <w:rFonts w:ascii="Arial" w:eastAsia="Arial" w:hAnsi="Arial" w:cs="Arial"/>
          <w:color w:val="000000"/>
          <w:sz w:val="20"/>
          <w:szCs w:val="20"/>
        </w:rPr>
        <w:t xml:space="preserve"> je potrebno upoštevati pri pripravi ponudbe.</w:t>
      </w:r>
    </w:p>
    <w:sectPr w:rsidR="004B34B5" w:rsidRPr="002F74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AEAFD" w14:textId="77777777" w:rsidR="00D66EEE" w:rsidRDefault="00D66EEE">
      <w:r>
        <w:separator/>
      </w:r>
    </w:p>
  </w:endnote>
  <w:endnote w:type="continuationSeparator" w:id="0">
    <w:p w14:paraId="00870208" w14:textId="77777777" w:rsidR="00D66EEE" w:rsidRDefault="00D6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4B7F" w14:textId="77777777" w:rsidR="003110C4" w:rsidRDefault="003110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DD598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5868E9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807E489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1D73E14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97544B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2DA8E02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617E7C1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3E22C5DC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F07F3" w14:textId="6109A4A0" w:rsidR="00A17575" w:rsidRDefault="00A17575" w:rsidP="002507C2">
    <w:pPr>
      <w:pStyle w:val="Noga"/>
      <w:ind w:firstLine="540"/>
    </w:pPr>
    <w:r>
      <w:t xml:space="preserve">  </w:t>
    </w:r>
    <w:r w:rsidR="003110C4" w:rsidRPr="00643501">
      <w:rPr>
        <w:noProof/>
      </w:rPr>
      <w:drawing>
        <wp:inline distT="0" distB="0" distL="0" distR="0" wp14:anchorId="60656689" wp14:editId="1E2DE07C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643501">
      <w:rPr>
        <w:noProof/>
      </w:rPr>
      <w:drawing>
        <wp:inline distT="0" distB="0" distL="0" distR="0" wp14:anchorId="2D1B8424" wp14:editId="347D66E1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CF74F9">
      <w:rPr>
        <w:noProof/>
      </w:rPr>
      <w:drawing>
        <wp:inline distT="0" distB="0" distL="0" distR="0" wp14:anchorId="13A921E9" wp14:editId="56D67D53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860B8F1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EB148" w14:textId="77777777" w:rsidR="00D66EEE" w:rsidRDefault="00D66EEE">
      <w:r>
        <w:separator/>
      </w:r>
    </w:p>
  </w:footnote>
  <w:footnote w:type="continuationSeparator" w:id="0">
    <w:p w14:paraId="252AE763" w14:textId="77777777" w:rsidR="00D66EEE" w:rsidRDefault="00D66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4BA4" w14:textId="77777777" w:rsidR="003110C4" w:rsidRDefault="003110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97BA" w14:textId="77777777" w:rsidR="003110C4" w:rsidRDefault="003110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A6F37" w14:textId="77777777" w:rsidR="003110C4" w:rsidRDefault="003110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7A29AD"/>
    <w:multiLevelType w:val="hybridMultilevel"/>
    <w:tmpl w:val="CB7A8E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C3766A"/>
    <w:multiLevelType w:val="hybridMultilevel"/>
    <w:tmpl w:val="A8065E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1BD4B64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>
      <w:start w:val="1"/>
      <w:numFmt w:val="lowerLetter"/>
      <w:lvlText w:val="%2."/>
      <w:lvlJc w:val="left"/>
      <w:pPr>
        <w:ind w:left="1500" w:hanging="360"/>
      </w:pPr>
    </w:lvl>
    <w:lvl w:ilvl="2" w:tplc="0424001B">
      <w:start w:val="1"/>
      <w:numFmt w:val="lowerRoman"/>
      <w:lvlText w:val="%3."/>
      <w:lvlJc w:val="right"/>
      <w:pPr>
        <w:ind w:left="2220" w:hanging="180"/>
      </w:pPr>
    </w:lvl>
    <w:lvl w:ilvl="3" w:tplc="0424000F">
      <w:start w:val="1"/>
      <w:numFmt w:val="decimal"/>
      <w:lvlText w:val="%4."/>
      <w:lvlJc w:val="left"/>
      <w:pPr>
        <w:ind w:left="2940" w:hanging="360"/>
      </w:pPr>
    </w:lvl>
    <w:lvl w:ilvl="4" w:tplc="04240019">
      <w:start w:val="1"/>
      <w:numFmt w:val="lowerLetter"/>
      <w:lvlText w:val="%5."/>
      <w:lvlJc w:val="left"/>
      <w:pPr>
        <w:ind w:left="3660" w:hanging="360"/>
      </w:pPr>
    </w:lvl>
    <w:lvl w:ilvl="5" w:tplc="0424001B">
      <w:start w:val="1"/>
      <w:numFmt w:val="lowerRoman"/>
      <w:lvlText w:val="%6."/>
      <w:lvlJc w:val="right"/>
      <w:pPr>
        <w:ind w:left="4380" w:hanging="180"/>
      </w:pPr>
    </w:lvl>
    <w:lvl w:ilvl="6" w:tplc="0424000F">
      <w:start w:val="1"/>
      <w:numFmt w:val="decimal"/>
      <w:lvlText w:val="%7."/>
      <w:lvlJc w:val="left"/>
      <w:pPr>
        <w:ind w:left="5100" w:hanging="360"/>
      </w:pPr>
    </w:lvl>
    <w:lvl w:ilvl="7" w:tplc="04240019">
      <w:start w:val="1"/>
      <w:numFmt w:val="lowerLetter"/>
      <w:lvlText w:val="%8."/>
      <w:lvlJc w:val="left"/>
      <w:pPr>
        <w:ind w:left="5820" w:hanging="360"/>
      </w:pPr>
    </w:lvl>
    <w:lvl w:ilvl="8" w:tplc="0424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3685A1E"/>
    <w:multiLevelType w:val="hybridMultilevel"/>
    <w:tmpl w:val="65A020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3E4F2BA9"/>
    <w:multiLevelType w:val="hybridMultilevel"/>
    <w:tmpl w:val="ADE4A376"/>
    <w:lvl w:ilvl="0" w:tplc="2A1CDA2E">
      <w:start w:val="20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BE849AE"/>
    <w:multiLevelType w:val="hybridMultilevel"/>
    <w:tmpl w:val="607AB0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477161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4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1"/>
  </w:num>
  <w:num w:numId="3">
    <w:abstractNumId w:val="24"/>
  </w:num>
  <w:num w:numId="4">
    <w:abstractNumId w:val="8"/>
  </w:num>
  <w:num w:numId="5">
    <w:abstractNumId w:val="19"/>
  </w:num>
  <w:num w:numId="6">
    <w:abstractNumId w:val="23"/>
  </w:num>
  <w:num w:numId="7">
    <w:abstractNumId w:val="17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2"/>
  </w:num>
  <w:num w:numId="13">
    <w:abstractNumId w:val="15"/>
  </w:num>
  <w:num w:numId="14">
    <w:abstractNumId w:val="18"/>
  </w:num>
  <w:num w:numId="15">
    <w:abstractNumId w:val="13"/>
  </w:num>
  <w:num w:numId="16">
    <w:abstractNumId w:val="3"/>
  </w:num>
  <w:num w:numId="17">
    <w:abstractNumId w:val="11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2"/>
  </w:num>
  <w:num w:numId="21">
    <w:abstractNumId w:val="14"/>
  </w:num>
  <w:num w:numId="22">
    <w:abstractNumId w:val="21"/>
  </w:num>
  <w:num w:numId="23">
    <w:abstractNumId w:val="7"/>
  </w:num>
  <w:num w:numId="24">
    <w:abstractNumId w:val="4"/>
  </w:num>
  <w:num w:numId="25">
    <w:abstractNumId w:val="16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C4"/>
    <w:rsid w:val="00045B30"/>
    <w:rsid w:val="00056BB0"/>
    <w:rsid w:val="000646A9"/>
    <w:rsid w:val="000E1D1A"/>
    <w:rsid w:val="000F0163"/>
    <w:rsid w:val="000F4B02"/>
    <w:rsid w:val="00124CE9"/>
    <w:rsid w:val="001836BB"/>
    <w:rsid w:val="001C7215"/>
    <w:rsid w:val="002377F8"/>
    <w:rsid w:val="002507C2"/>
    <w:rsid w:val="002B10C8"/>
    <w:rsid w:val="002E2447"/>
    <w:rsid w:val="002F74C6"/>
    <w:rsid w:val="003110C4"/>
    <w:rsid w:val="003133A6"/>
    <w:rsid w:val="00360AC9"/>
    <w:rsid w:val="003778AC"/>
    <w:rsid w:val="00384725"/>
    <w:rsid w:val="00401D16"/>
    <w:rsid w:val="00401F0C"/>
    <w:rsid w:val="00424A5A"/>
    <w:rsid w:val="004B34B5"/>
    <w:rsid w:val="004F324C"/>
    <w:rsid w:val="00556816"/>
    <w:rsid w:val="00574ED0"/>
    <w:rsid w:val="0058322B"/>
    <w:rsid w:val="00593BF7"/>
    <w:rsid w:val="005B3896"/>
    <w:rsid w:val="005D009B"/>
    <w:rsid w:val="00637BE6"/>
    <w:rsid w:val="00693961"/>
    <w:rsid w:val="006B786A"/>
    <w:rsid w:val="00750357"/>
    <w:rsid w:val="00796B86"/>
    <w:rsid w:val="008063F4"/>
    <w:rsid w:val="00873E9B"/>
    <w:rsid w:val="00885B69"/>
    <w:rsid w:val="00886791"/>
    <w:rsid w:val="008F314A"/>
    <w:rsid w:val="009503F0"/>
    <w:rsid w:val="0096755B"/>
    <w:rsid w:val="00A05C73"/>
    <w:rsid w:val="00A17575"/>
    <w:rsid w:val="00A6626B"/>
    <w:rsid w:val="00AB6E6C"/>
    <w:rsid w:val="00B05C73"/>
    <w:rsid w:val="00BA38BA"/>
    <w:rsid w:val="00BB22F7"/>
    <w:rsid w:val="00BD1196"/>
    <w:rsid w:val="00CD7128"/>
    <w:rsid w:val="00D03BC4"/>
    <w:rsid w:val="00D66EEE"/>
    <w:rsid w:val="00DD5A3E"/>
    <w:rsid w:val="00DE061A"/>
    <w:rsid w:val="00E51016"/>
    <w:rsid w:val="00E57B34"/>
    <w:rsid w:val="00EB24F7"/>
    <w:rsid w:val="00EE7DF1"/>
    <w:rsid w:val="00F268B1"/>
    <w:rsid w:val="00F71733"/>
    <w:rsid w:val="00FA1E40"/>
    <w:rsid w:val="00FC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797E83"/>
  <w15:chartTrackingRefBased/>
  <w15:docId w15:val="{D524F850-B58A-4CA5-85E8-EA16429F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3110C4"/>
    <w:pPr>
      <w:ind w:left="720"/>
      <w:contextualSpacing/>
    </w:pPr>
  </w:style>
  <w:style w:type="paragraph" w:styleId="Brezrazmikov">
    <w:name w:val="No Spacing"/>
    <w:uiPriority w:val="1"/>
    <w:qFormat/>
    <w:rsid w:val="00DD5A3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2</Pages>
  <Words>384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SBrodt</cp:lastModifiedBy>
  <cp:revision>3</cp:revision>
  <cp:lastPrinted>2026-03-03T13:54:00Z</cp:lastPrinted>
  <dcterms:created xsi:type="dcterms:W3CDTF">2026-03-03T12:53:00Z</dcterms:created>
  <dcterms:modified xsi:type="dcterms:W3CDTF">2026-03-03T13:54:00Z</dcterms:modified>
</cp:coreProperties>
</file>